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4FC6F9" w14:textId="77777777" w:rsidR="00007CA2" w:rsidRPr="00007CA2" w:rsidRDefault="00007CA2" w:rsidP="00007CA2">
      <w:pPr>
        <w:jc w:val="center"/>
        <w:rPr>
          <w:rFonts w:ascii="宋体" w:eastAsia="宋体" w:hAnsi="宋体"/>
          <w:b/>
          <w:bCs/>
        </w:rPr>
      </w:pPr>
      <w:r w:rsidRPr="00007CA2">
        <w:rPr>
          <w:rFonts w:ascii="宋体" w:eastAsia="宋体" w:hAnsi="宋体" w:hint="eastAsia"/>
          <w:b/>
          <w:bCs/>
        </w:rPr>
        <w:t>奏响艺术华章！河北传媒学院举办第12届传媒艺术节闭幕式</w:t>
      </w:r>
    </w:p>
    <w:p w14:paraId="4C912D93" w14:textId="77777777" w:rsidR="00007CA2" w:rsidRPr="00007CA2" w:rsidRDefault="00007CA2" w:rsidP="00007CA2">
      <w:pPr>
        <w:jc w:val="center"/>
        <w:rPr>
          <w:rFonts w:ascii="宋体" w:eastAsia="宋体" w:hAnsi="宋体" w:hint="eastAsia"/>
        </w:rPr>
      </w:pPr>
      <w:r w:rsidRPr="00007CA2">
        <w:rPr>
          <w:rFonts w:ascii="宋体" w:eastAsia="宋体" w:hAnsi="宋体"/>
        </w:rPr>
        <w:pict w14:anchorId="71082A68">
          <v:rect id="_x0000_i1031" style="width:0;height:.75pt" o:hralign="center" o:hrstd="t" o:hrnoshade="t" o:hr="t" fillcolor="#ccc" stroked="f"/>
        </w:pict>
      </w:r>
    </w:p>
    <w:p w14:paraId="788E488D" w14:textId="77777777" w:rsidR="00007CA2" w:rsidRPr="00007CA2" w:rsidRDefault="00007CA2" w:rsidP="00007CA2">
      <w:pPr>
        <w:ind w:firstLineChars="200" w:firstLine="420"/>
        <w:rPr>
          <w:rFonts w:ascii="宋体" w:eastAsia="宋体" w:hAnsi="宋体" w:hint="eastAsia"/>
        </w:rPr>
      </w:pPr>
      <w:r w:rsidRPr="00007CA2">
        <w:rPr>
          <w:rFonts w:ascii="宋体" w:eastAsia="宋体" w:hAnsi="宋体" w:hint="eastAsia"/>
        </w:rPr>
        <w:t>12月20日，河北传媒学院第12届传媒艺术节闭幕式在兴安校区1200平米演播厅举行。孙承健、周勇、李思言、臧金生、李光复、宋晓英、哈斯高娃、陈逸恒、王铁刚等业界专家、艺术家，精英集团董事长翟志海、河北传媒学院校长李锦云及全体校领导共同出席，见证了这一艺术与学术交融的盛会。</w:t>
      </w:r>
    </w:p>
    <w:p w14:paraId="6F7404C2" w14:textId="2EC5A29D" w:rsidR="00617F61" w:rsidRPr="00007CA2" w:rsidRDefault="00007CA2" w:rsidP="00007CA2">
      <w:pPr>
        <w:ind w:firstLineChars="200" w:firstLine="420"/>
        <w:rPr>
          <w:rFonts w:ascii="宋体" w:eastAsia="宋体" w:hAnsi="宋体"/>
        </w:rPr>
      </w:pPr>
      <w:r w:rsidRPr="00007CA2">
        <w:rPr>
          <w:rFonts w:ascii="宋体" w:eastAsia="宋体" w:hAnsi="宋体" w:hint="eastAsia"/>
        </w:rPr>
        <w:t>闭幕式在精彩的文艺表演中拉开帷幕，河北省文联副主席、河北传媒学院校长李锦云教授致辞。李校长指出，多年来，学校始终落实“立德树人”根本任务，贯彻“教学、科研、创作、服务社会”四位一体协调发展的办学思路，积极推进“把学生推到舞台上，把舞台搭在社会上”的办学特色。举办传媒艺术节的初心和使命，就是展示教学科研创作成果、激发青年学子创造活力、开展艺术创作交流，培养具有家国情怀、扎实专业基础、创新精神和实践能力的传媒艺术人才。李校长希望未来会有更多的艺术家、专家和学者来做传媒艺术节的园丁，共同培育这朵艺术之花。也期望全体师生与国内外高校的青年学子携手共进，积极参与到艺术节的各项活动中，挑战自我，交流互鉴，展现艺术风采，让传媒艺术节成为国内外艺术青年放飞艺术理想、绽放艺术青春的摇篮。</w:t>
      </w:r>
    </w:p>
    <w:p w14:paraId="5D665305" w14:textId="3D3959AE" w:rsidR="00007CA2" w:rsidRPr="00007CA2" w:rsidRDefault="00007CA2" w:rsidP="00007CA2">
      <w:pPr>
        <w:ind w:firstLineChars="200" w:firstLine="420"/>
        <w:rPr>
          <w:rFonts w:ascii="宋体" w:eastAsia="宋体" w:hAnsi="宋体"/>
        </w:rPr>
      </w:pPr>
      <w:r w:rsidRPr="00007CA2">
        <w:rPr>
          <w:rFonts w:ascii="宋体" w:eastAsia="宋体" w:hAnsi="宋体" w:hint="eastAsia"/>
        </w:rPr>
        <w:t>在本届传媒艺术节中，组委会办公室共收到来自省内外130多所高校提交的3005项各类艺术作品，比上届增加了1200项，充分展示了艺术节的广泛影响力和参与度。经过专家组的严格评审，共评选出284项优秀作品奖，涵盖了1项特别贡献奖、5项校长基金奖、49项一等奖、93项二等奖、136项三等奖。</w:t>
      </w:r>
    </w:p>
    <w:p w14:paraId="106437AB" w14:textId="1F1B4E7D" w:rsidR="00007CA2" w:rsidRPr="00007CA2" w:rsidRDefault="00007CA2" w:rsidP="00007CA2">
      <w:pPr>
        <w:ind w:firstLineChars="200" w:firstLine="420"/>
        <w:rPr>
          <w:rFonts w:ascii="宋体" w:eastAsia="宋体" w:hAnsi="宋体"/>
        </w:rPr>
      </w:pPr>
      <w:r w:rsidRPr="00007CA2">
        <w:rPr>
          <w:rFonts w:ascii="宋体" w:eastAsia="宋体" w:hAnsi="宋体" w:hint="eastAsia"/>
        </w:rPr>
        <w:t>闭幕式上还对2023年度科研工作进行表彰，根据《科研成果奖励办法》和《科研能力考核评估方案》，623项成果获得奖励，涵盖421篇论文、18</w:t>
      </w:r>
      <w:proofErr w:type="gramStart"/>
      <w:r w:rsidRPr="00007CA2">
        <w:rPr>
          <w:rFonts w:ascii="宋体" w:eastAsia="宋体" w:hAnsi="宋体" w:hint="eastAsia"/>
        </w:rPr>
        <w:t>部著</w:t>
      </w:r>
      <w:proofErr w:type="gramEnd"/>
      <w:r w:rsidRPr="00007CA2">
        <w:rPr>
          <w:rFonts w:ascii="宋体" w:eastAsia="宋体" w:hAnsi="宋体" w:hint="eastAsia"/>
        </w:rPr>
        <w:t>作、13部教材、5项专利、46项作品、120项获奖成果。</w:t>
      </w:r>
    </w:p>
    <w:p w14:paraId="404ED4D6" w14:textId="19BC9B20" w:rsidR="00007CA2" w:rsidRPr="00007CA2" w:rsidRDefault="00007CA2" w:rsidP="00007CA2">
      <w:pPr>
        <w:rPr>
          <w:rFonts w:ascii="宋体" w:eastAsia="宋体" w:hAnsi="宋体"/>
        </w:rPr>
      </w:pPr>
      <w:r w:rsidRPr="00007CA2">
        <w:rPr>
          <w:rFonts w:ascii="宋体" w:eastAsia="宋体" w:hAnsi="宋体" w:hint="eastAsia"/>
        </w:rPr>
        <w:t>现场文艺演出精彩不断。音乐学院师生深情演唱《我和我的祖国》《我爱你，中国》，双排键奏响《黄河》，磅礴气势震撼人心；舞蹈艺术学院带来《春之萌》《大河之子》《石榴花开》等舞蹈，舞者身姿优雅，尽显艺术魅力；新闻传播学院师生以配音《声临其境》和朗诵《岳阳楼记》展现声音魅力；美术与设计学院的服装表演《梦幻霓裳》完美融合设计与表演。这些节目凸显专业特色，体现跨学科融合深度。海政歌舞团男高音歌唱家王铁刚一曲《今夜无人入睡》激情澎湃，点燃全场。最后，舞蹈艺术学院与音乐学院携手的歌伴舞《再一次出发》将晚会推向又一高潮。</w:t>
      </w:r>
    </w:p>
    <w:p w14:paraId="508BD4B4" w14:textId="77777777" w:rsidR="00007CA2" w:rsidRPr="00007CA2" w:rsidRDefault="00007CA2" w:rsidP="00007CA2">
      <w:pPr>
        <w:rPr>
          <w:rFonts w:ascii="宋体" w:eastAsia="宋体" w:hAnsi="宋体" w:hint="eastAsia"/>
        </w:rPr>
      </w:pPr>
    </w:p>
    <w:p w14:paraId="07C5E417" w14:textId="7298A56D" w:rsidR="00007CA2" w:rsidRPr="00007CA2" w:rsidRDefault="00007CA2" w:rsidP="00007CA2">
      <w:pPr>
        <w:ind w:firstLineChars="200" w:firstLine="420"/>
        <w:rPr>
          <w:rFonts w:ascii="宋体" w:eastAsia="宋体" w:hAnsi="宋体"/>
        </w:rPr>
      </w:pPr>
      <w:r w:rsidRPr="00007CA2">
        <w:rPr>
          <w:rFonts w:ascii="宋体" w:eastAsia="宋体" w:hAnsi="宋体" w:hint="eastAsia"/>
        </w:rPr>
        <w:t>河北传媒学院传媒艺术节自2012年举办至今，已走过12年的历程。它不仅是学校教育教学体系中的重要一环，而且已成为国内外艺术青年汇聚一堂、交流思想、展示才华的良好平台。学校将继续</w:t>
      </w:r>
      <w:proofErr w:type="gramStart"/>
      <w:r w:rsidRPr="00007CA2">
        <w:rPr>
          <w:rFonts w:ascii="宋体" w:eastAsia="宋体" w:hAnsi="宋体" w:hint="eastAsia"/>
        </w:rPr>
        <w:t>践行</w:t>
      </w:r>
      <w:proofErr w:type="gramEnd"/>
      <w:r w:rsidRPr="00007CA2">
        <w:rPr>
          <w:rFonts w:ascii="宋体" w:eastAsia="宋体" w:hAnsi="宋体" w:hint="eastAsia"/>
        </w:rPr>
        <w:t>“把学生推到舞台上，把舞台搭在社会上”的办学理念，不断提升学生的专业素养与实践能力。同时积极与社会各界紧密合作，让艺术之花在社会的大舞台上绽放得更加绚烂，为推动文化艺术繁荣发展贡献力量。</w:t>
      </w:r>
    </w:p>
    <w:p w14:paraId="4294C96C" w14:textId="6FB78C75" w:rsidR="00007CA2" w:rsidRPr="00007CA2" w:rsidRDefault="00007CA2">
      <w:pPr>
        <w:rPr>
          <w:rFonts w:ascii="宋体" w:eastAsia="宋体" w:hAnsi="宋体" w:hint="eastAsia"/>
        </w:rPr>
      </w:pPr>
      <w:r>
        <w:rPr>
          <w:rFonts w:hint="eastAsia"/>
          <w:noProof/>
        </w:rPr>
        <w:lastRenderedPageBreak/>
        <w:drawing>
          <wp:inline distT="0" distB="0" distL="0" distR="0" wp14:anchorId="2E919BB0" wp14:editId="555D19E7">
            <wp:extent cx="4759960" cy="2105660"/>
            <wp:effectExtent l="0" t="0" r="0" b="0"/>
            <wp:docPr id="10225624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9960" cy="2105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07CA2" w:rsidRPr="00007CA2" w:rsidSect="003E40A5">
      <w:pgSz w:w="16838" w:h="11906" w:orient="landscape" w:code="9"/>
      <w:pgMar w:top="1576" w:right="1440" w:bottom="1463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07CA2"/>
    <w:rsid w:val="00007CA2"/>
    <w:rsid w:val="003E40A5"/>
    <w:rsid w:val="004A5240"/>
    <w:rsid w:val="00617F61"/>
    <w:rsid w:val="00842F24"/>
    <w:rsid w:val="00AB4816"/>
    <w:rsid w:val="00D62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45111C"/>
  <w15:chartTrackingRefBased/>
  <w15:docId w15:val="{370BE35A-EBB0-4EBE-A4F1-F10E2BA8F9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007CA2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7C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07CA2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07CA2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07CA2"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07CA2"/>
    <w:pPr>
      <w:keepNext/>
      <w:keepLines/>
      <w:spacing w:before="4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07CA2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07CA2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07CA2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007CA2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007CA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007CA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007CA2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007CA2"/>
    <w:rPr>
      <w:rFonts w:cstheme="majorBidi"/>
      <w:color w:val="2F5496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007CA2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007CA2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007CA2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007CA2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007CA2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007C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007CA2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007CA2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007CA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007CA2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007CA2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007CA2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007CA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007CA2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007CA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3029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6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177</Words>
  <Characters>1015</Characters>
  <Application>Microsoft Office Word</Application>
  <DocSecurity>0</DocSecurity>
  <Lines>8</Lines>
  <Paragraphs>2</Paragraphs>
  <ScaleCrop>false</ScaleCrop>
  <Company/>
  <LinksUpToDate>false</LinksUpToDate>
  <CharactersWithSpaces>1190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文 古</dc:creator>
  <cp:keywords/>
  <dc:description/>
  <cp:lastModifiedBy>文 古</cp:lastModifiedBy>
  <cp:revision>1</cp:revision>
  <dcterms:created xsi:type="dcterms:W3CDTF">2025-06-04T07:00:00Z</dcterms:created>
  <dcterms:modified xsi:type="dcterms:W3CDTF">2025-06-04T07:05:00Z</dcterms:modified>
</cp:coreProperties>
</file>